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CCA8" w14:textId="617E49E8" w:rsidR="008337BD" w:rsidRDefault="008337BD" w:rsidP="008337B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8337BD" w14:paraId="7C8FB07E" w14:textId="77777777" w:rsidTr="00BC4001">
        <w:tc>
          <w:tcPr>
            <w:tcW w:w="5098" w:type="dxa"/>
            <w:vAlign w:val="center"/>
          </w:tcPr>
          <w:p w14:paraId="290CCF01" w14:textId="32D808B2" w:rsidR="008337BD" w:rsidRPr="00AD5F9C" w:rsidRDefault="008337BD" w:rsidP="00BC4001">
            <w:pPr>
              <w:rPr>
                <w:b/>
                <w:bCs/>
                <w:sz w:val="36"/>
                <w:szCs w:val="36"/>
              </w:rPr>
            </w:pPr>
            <w:r w:rsidRPr="00AD5F9C">
              <w:rPr>
                <w:b/>
                <w:bCs/>
                <w:sz w:val="36"/>
                <w:szCs w:val="36"/>
              </w:rPr>
              <w:t>Diesel</w:t>
            </w:r>
          </w:p>
        </w:tc>
        <w:tc>
          <w:tcPr>
            <w:tcW w:w="3918" w:type="dxa"/>
            <w:shd w:val="clear" w:color="auto" w:fill="FFFF00"/>
            <w:vAlign w:val="center"/>
          </w:tcPr>
          <w:p w14:paraId="6B6E2BB5" w14:textId="356F0C65" w:rsidR="008337BD" w:rsidRPr="00F20DB7" w:rsidRDefault="00AD5F9C" w:rsidP="00BC4001">
            <w:pPr>
              <w:jc w:val="center"/>
              <w:rPr>
                <w:b/>
                <w:bCs/>
              </w:rPr>
            </w:pPr>
            <w:proofErr w:type="spellStart"/>
            <w:r w:rsidRPr="00F20DB7">
              <w:rPr>
                <w:b/>
                <w:bCs/>
              </w:rPr>
              <w:t>Chemwatch</w:t>
            </w:r>
            <w:proofErr w:type="spellEnd"/>
            <w:r w:rsidRPr="00F20DB7">
              <w:rPr>
                <w:b/>
                <w:bCs/>
              </w:rPr>
              <w:t xml:space="preserve"> Hazard Alert </w:t>
            </w:r>
            <w:proofErr w:type="gramStart"/>
            <w:r w:rsidRPr="00F20DB7">
              <w:rPr>
                <w:b/>
                <w:bCs/>
              </w:rPr>
              <w:t>Code :</w:t>
            </w:r>
            <w:proofErr w:type="gramEnd"/>
            <w:r w:rsidRPr="00F20DB7">
              <w:rPr>
                <w:b/>
                <w:bCs/>
              </w:rPr>
              <w:t xml:space="preserve"> 2</w:t>
            </w:r>
          </w:p>
        </w:tc>
      </w:tr>
      <w:tr w:rsidR="008337BD" w14:paraId="52219AE7" w14:textId="77777777" w:rsidTr="00AD5F9C">
        <w:tc>
          <w:tcPr>
            <w:tcW w:w="5098" w:type="dxa"/>
          </w:tcPr>
          <w:p w14:paraId="4416E2DC" w14:textId="77777777" w:rsidR="008337BD" w:rsidRDefault="008337BD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3082</w:t>
            </w:r>
          </w:p>
          <w:p w14:paraId="2F72C7C9" w14:textId="68996A98" w:rsidR="00E76966" w:rsidRDefault="00E76966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Environmentally Hazardous Substance, Liquid, N.O.S.</w:t>
            </w:r>
          </w:p>
        </w:tc>
        <w:tc>
          <w:tcPr>
            <w:tcW w:w="3918" w:type="dxa"/>
          </w:tcPr>
          <w:p w14:paraId="61674727" w14:textId="77777777" w:rsidR="008337BD" w:rsidRDefault="008337BD" w:rsidP="008337BD">
            <w:pPr>
              <w:rPr>
                <w:sz w:val="20"/>
                <w:szCs w:val="20"/>
              </w:rPr>
            </w:pPr>
          </w:p>
        </w:tc>
      </w:tr>
      <w:tr w:rsidR="008337BD" w14:paraId="5F153D8B" w14:textId="77777777" w:rsidTr="00AD5F9C">
        <w:tc>
          <w:tcPr>
            <w:tcW w:w="5098" w:type="dxa"/>
          </w:tcPr>
          <w:p w14:paraId="7F4FD7D0" w14:textId="57FFEA97" w:rsidR="008337BD" w:rsidRDefault="008337BD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Dangerous Goods Classification – 9</w:t>
            </w:r>
          </w:p>
          <w:p w14:paraId="52204BAD" w14:textId="77777777" w:rsidR="008337BD" w:rsidRDefault="008337BD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Combustible Liquid</w:t>
            </w:r>
          </w:p>
          <w:p w14:paraId="73CB2EBF" w14:textId="77777777" w:rsidR="00E76966" w:rsidRDefault="00E76966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HAZCHEM – 3Z</w:t>
            </w:r>
          </w:p>
          <w:p w14:paraId="634DFFB4" w14:textId="77777777" w:rsidR="00E76966" w:rsidRDefault="00E76966" w:rsidP="008337BD">
            <w:pPr>
              <w:rPr>
                <w:sz w:val="20"/>
                <w:szCs w:val="20"/>
              </w:rPr>
            </w:pPr>
          </w:p>
          <w:p w14:paraId="70D41005" w14:textId="756D5B0C" w:rsidR="00E76966" w:rsidRDefault="00E76966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Environmentally Hazardous</w:t>
            </w:r>
          </w:p>
          <w:p w14:paraId="6E4073CB" w14:textId="45CE6E25" w:rsidR="00E76966" w:rsidRDefault="00E76966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 all spills and clean up</w:t>
            </w:r>
          </w:p>
        </w:tc>
        <w:tc>
          <w:tcPr>
            <w:tcW w:w="3918" w:type="dxa"/>
          </w:tcPr>
          <w:p w14:paraId="7940EC57" w14:textId="61289C98" w:rsidR="00560C00" w:rsidRDefault="00BC4001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Required </w:t>
            </w:r>
            <w:r w:rsidR="00E76966">
              <w:rPr>
                <w:sz w:val="20"/>
                <w:szCs w:val="20"/>
              </w:rPr>
              <w:t>Labels</w:t>
            </w:r>
          </w:p>
          <w:p w14:paraId="59112C87" w14:textId="77777777" w:rsidR="008337BD" w:rsidRDefault="00560C00" w:rsidP="00560C0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A54A94" wp14:editId="6ADD9961">
                  <wp:extent cx="743612" cy="720000"/>
                  <wp:effectExtent l="38100" t="38100" r="43815" b="42545"/>
                  <wp:docPr id="2" name="Picture 2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01" t="17334" r="10475" b="34598"/>
                          <a:stretch/>
                        </pic:blipFill>
                        <pic:spPr bwMode="auto">
                          <a:xfrm>
                            <a:off x="0" y="0"/>
                            <a:ext cx="743612" cy="7200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C3401A" w14:textId="77777777" w:rsidR="00560C00" w:rsidRDefault="00560C00" w:rsidP="00560C0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144B617" wp14:editId="067D18F6">
                  <wp:extent cx="723790" cy="720000"/>
                  <wp:effectExtent l="38100" t="38100" r="38735" b="42545"/>
                  <wp:docPr id="3" name="Picture 3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09" t="15757" r="10774" b="34340"/>
                          <a:stretch/>
                        </pic:blipFill>
                        <pic:spPr bwMode="auto">
                          <a:xfrm>
                            <a:off x="0" y="0"/>
                            <a:ext cx="723790" cy="7200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84ABA8" w14:textId="77777777" w:rsidR="00BC4001" w:rsidRDefault="00BC4001" w:rsidP="00560C00">
            <w:pPr>
              <w:jc w:val="center"/>
              <w:rPr>
                <w:sz w:val="20"/>
                <w:szCs w:val="20"/>
              </w:rPr>
            </w:pPr>
          </w:p>
          <w:p w14:paraId="39A737D2" w14:textId="7E6898B4" w:rsidR="00BC4001" w:rsidRPr="00BC4001" w:rsidRDefault="00BC4001" w:rsidP="00BC4001">
            <w:pPr>
              <w:rPr>
                <w:b/>
                <w:bCs/>
                <w:sz w:val="20"/>
                <w:szCs w:val="20"/>
              </w:rPr>
            </w:pPr>
            <w:r w:rsidRPr="00BC4001">
              <w:rPr>
                <w:b/>
                <w:bCs/>
                <w:color w:val="FF0000"/>
                <w:sz w:val="20"/>
                <w:szCs w:val="20"/>
              </w:rPr>
              <w:t>Emergency Services Phone - 000</w:t>
            </w:r>
          </w:p>
        </w:tc>
      </w:tr>
      <w:tr w:rsidR="0054290D" w14:paraId="3DD853F3" w14:textId="77777777" w:rsidTr="00AD5F9C">
        <w:tc>
          <w:tcPr>
            <w:tcW w:w="5098" w:type="dxa"/>
          </w:tcPr>
          <w:p w14:paraId="223C9BFB" w14:textId="0323C850" w:rsidR="0054290D" w:rsidRDefault="0054290D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Firefighting</w:t>
            </w:r>
          </w:p>
        </w:tc>
        <w:tc>
          <w:tcPr>
            <w:tcW w:w="3918" w:type="dxa"/>
          </w:tcPr>
          <w:p w14:paraId="23E97864" w14:textId="77777777" w:rsidR="0054290D" w:rsidRDefault="0054290D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 Emergency Services</w:t>
            </w:r>
          </w:p>
          <w:p w14:paraId="0A38BDDC" w14:textId="0CABE101" w:rsidR="00F20DB7" w:rsidRDefault="00F20DB7" w:rsidP="00F20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Evacuate all personnel from the area</w:t>
            </w:r>
          </w:p>
        </w:tc>
      </w:tr>
      <w:tr w:rsidR="008337BD" w14:paraId="460B5B12" w14:textId="77777777" w:rsidTr="00AD5F9C">
        <w:tc>
          <w:tcPr>
            <w:tcW w:w="5098" w:type="dxa"/>
          </w:tcPr>
          <w:p w14:paraId="4CE6D78F" w14:textId="63664377" w:rsidR="008337BD" w:rsidRDefault="00E76966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Poison Schedule – 5 </w:t>
            </w:r>
          </w:p>
        </w:tc>
        <w:tc>
          <w:tcPr>
            <w:tcW w:w="3918" w:type="dxa"/>
          </w:tcPr>
          <w:p w14:paraId="28C78EBC" w14:textId="77777777" w:rsidR="008337BD" w:rsidRPr="00AD5F9C" w:rsidRDefault="00560C00" w:rsidP="00AD5F9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0"/>
                <w:szCs w:val="20"/>
              </w:rPr>
            </w:pPr>
            <w:r w:rsidRPr="00AD5F9C">
              <w:rPr>
                <w:sz w:val="20"/>
                <w:szCs w:val="20"/>
              </w:rPr>
              <w:t>Irritating to skin</w:t>
            </w:r>
          </w:p>
          <w:p w14:paraId="39C1770E" w14:textId="77777777" w:rsidR="00560C00" w:rsidRPr="00AD5F9C" w:rsidRDefault="00560C00" w:rsidP="00AD5F9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0"/>
                <w:szCs w:val="20"/>
              </w:rPr>
            </w:pPr>
            <w:r w:rsidRPr="00AD5F9C">
              <w:rPr>
                <w:sz w:val="20"/>
                <w:szCs w:val="20"/>
              </w:rPr>
              <w:t>Limited evidence of a carcinogenic effect</w:t>
            </w:r>
          </w:p>
          <w:p w14:paraId="5F72A093" w14:textId="77777777" w:rsidR="00560C00" w:rsidRPr="00AD5F9C" w:rsidRDefault="00560C00" w:rsidP="00AD5F9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0"/>
                <w:szCs w:val="20"/>
              </w:rPr>
            </w:pPr>
            <w:r w:rsidRPr="00AD5F9C">
              <w:rPr>
                <w:sz w:val="20"/>
                <w:szCs w:val="20"/>
              </w:rPr>
              <w:t>Toxic to aquatic organisms, may cause long-term</w:t>
            </w:r>
            <w:r w:rsidR="00AD5F9C" w:rsidRPr="00AD5F9C">
              <w:rPr>
                <w:sz w:val="20"/>
                <w:szCs w:val="20"/>
              </w:rPr>
              <w:t xml:space="preserve"> adverse effects in the aquatic environment</w:t>
            </w:r>
          </w:p>
          <w:p w14:paraId="6202A3D0" w14:textId="77777777" w:rsidR="00AD5F9C" w:rsidRPr="00AD5F9C" w:rsidRDefault="00AD5F9C" w:rsidP="00AD5F9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0"/>
                <w:szCs w:val="20"/>
              </w:rPr>
            </w:pPr>
            <w:r w:rsidRPr="00AD5F9C">
              <w:rPr>
                <w:sz w:val="20"/>
                <w:szCs w:val="20"/>
              </w:rPr>
              <w:t>HARMFUL – May cause lung damage if swallowed</w:t>
            </w:r>
          </w:p>
          <w:p w14:paraId="51D0924E" w14:textId="77777777" w:rsidR="00AD5F9C" w:rsidRDefault="00AD5F9C" w:rsidP="00AD5F9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0"/>
                <w:szCs w:val="20"/>
              </w:rPr>
            </w:pPr>
            <w:r w:rsidRPr="00AD5F9C">
              <w:rPr>
                <w:sz w:val="20"/>
                <w:szCs w:val="20"/>
              </w:rPr>
              <w:t>Repeated exposure may cause skin dryness and cracking</w:t>
            </w:r>
          </w:p>
          <w:p w14:paraId="53A5B605" w14:textId="77777777" w:rsidR="00AD5F9C" w:rsidRDefault="00AD5F9C" w:rsidP="00AD5F9C">
            <w:pPr>
              <w:rPr>
                <w:sz w:val="20"/>
                <w:szCs w:val="20"/>
              </w:rPr>
            </w:pPr>
          </w:p>
          <w:p w14:paraId="4EE86F87" w14:textId="6161A672" w:rsidR="00AD5F9C" w:rsidRPr="00BC4001" w:rsidRDefault="00AD5F9C" w:rsidP="00AD5F9C">
            <w:pPr>
              <w:rPr>
                <w:b/>
                <w:bCs/>
                <w:sz w:val="20"/>
                <w:szCs w:val="20"/>
              </w:rPr>
            </w:pPr>
            <w:r w:rsidRPr="00BC4001">
              <w:rPr>
                <w:b/>
                <w:bCs/>
                <w:color w:val="FF0000"/>
                <w:sz w:val="20"/>
                <w:szCs w:val="20"/>
              </w:rPr>
              <w:t xml:space="preserve">Poisons Information </w:t>
            </w:r>
            <w:r w:rsidR="00BC4001" w:rsidRPr="00BC4001">
              <w:rPr>
                <w:b/>
                <w:bCs/>
                <w:color w:val="FF0000"/>
                <w:sz w:val="20"/>
                <w:szCs w:val="20"/>
              </w:rPr>
              <w:t>–</w:t>
            </w:r>
            <w:r w:rsidRPr="00BC4001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C4001" w:rsidRPr="00BC4001">
              <w:rPr>
                <w:b/>
                <w:bCs/>
                <w:color w:val="FF0000"/>
                <w:sz w:val="20"/>
                <w:szCs w:val="20"/>
              </w:rPr>
              <w:t>13 1126</w:t>
            </w:r>
          </w:p>
        </w:tc>
      </w:tr>
      <w:tr w:rsidR="00560C00" w14:paraId="599C96DE" w14:textId="77777777" w:rsidTr="00AD5F9C">
        <w:tc>
          <w:tcPr>
            <w:tcW w:w="5098" w:type="dxa"/>
          </w:tcPr>
          <w:p w14:paraId="6754A148" w14:textId="0BAC3460" w:rsidR="00560C00" w:rsidRDefault="00560C00" w:rsidP="00560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C4001">
              <w:rPr>
                <w:sz w:val="20"/>
                <w:szCs w:val="20"/>
              </w:rPr>
              <w:t xml:space="preserve">afety Data </w:t>
            </w:r>
            <w:r>
              <w:rPr>
                <w:sz w:val="20"/>
                <w:szCs w:val="20"/>
              </w:rPr>
              <w:t>S</w:t>
            </w:r>
            <w:r w:rsidR="00BC4001">
              <w:rPr>
                <w:sz w:val="20"/>
                <w:szCs w:val="20"/>
              </w:rPr>
              <w:t>heet</w:t>
            </w:r>
            <w:r>
              <w:rPr>
                <w:sz w:val="20"/>
                <w:szCs w:val="20"/>
              </w:rPr>
              <w:t xml:space="preserve"> available on </w:t>
            </w:r>
            <w:r w:rsidR="00AD5F9C">
              <w:rPr>
                <w:sz w:val="20"/>
                <w:szCs w:val="20"/>
              </w:rPr>
              <w:t xml:space="preserve">SHR </w:t>
            </w:r>
            <w:r>
              <w:rPr>
                <w:sz w:val="20"/>
                <w:szCs w:val="20"/>
              </w:rPr>
              <w:t>file</w:t>
            </w:r>
          </w:p>
          <w:p w14:paraId="05B8E535" w14:textId="77777777" w:rsidR="00560C00" w:rsidRDefault="00560C00" w:rsidP="008337BD">
            <w:pPr>
              <w:rPr>
                <w:sz w:val="20"/>
                <w:szCs w:val="20"/>
              </w:rPr>
            </w:pPr>
          </w:p>
        </w:tc>
        <w:tc>
          <w:tcPr>
            <w:tcW w:w="3918" w:type="dxa"/>
          </w:tcPr>
          <w:p w14:paraId="5C4E1BD7" w14:textId="59DDFCDB" w:rsidR="00560C00" w:rsidRDefault="00F20DB7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Viva Energy Australia - </w:t>
            </w:r>
            <w:r w:rsidR="00AD5F9C">
              <w:rPr>
                <w:sz w:val="20"/>
                <w:szCs w:val="20"/>
              </w:rPr>
              <w:t>Shell</w:t>
            </w:r>
          </w:p>
          <w:p w14:paraId="213DC433" w14:textId="7AF4E0F9" w:rsidR="00AD5F9C" w:rsidRPr="00BC4001" w:rsidRDefault="00AD5F9C" w:rsidP="008337BD">
            <w:pPr>
              <w:rPr>
                <w:b/>
                <w:bCs/>
                <w:sz w:val="20"/>
                <w:szCs w:val="20"/>
              </w:rPr>
            </w:pPr>
            <w:r w:rsidRPr="00BC4001">
              <w:rPr>
                <w:b/>
                <w:bCs/>
                <w:sz w:val="20"/>
                <w:szCs w:val="20"/>
              </w:rPr>
              <w:t xml:space="preserve">Emergency </w:t>
            </w:r>
            <w:r w:rsidR="00BC4001">
              <w:rPr>
                <w:b/>
                <w:bCs/>
                <w:sz w:val="20"/>
                <w:szCs w:val="20"/>
              </w:rPr>
              <w:t xml:space="preserve">Info </w:t>
            </w:r>
            <w:r w:rsidRPr="00BC4001">
              <w:rPr>
                <w:b/>
                <w:bCs/>
                <w:sz w:val="20"/>
                <w:szCs w:val="20"/>
              </w:rPr>
              <w:t>Phone – 1300 735 793</w:t>
            </w:r>
          </w:p>
        </w:tc>
      </w:tr>
      <w:tr w:rsidR="008337BD" w14:paraId="20DB4058" w14:textId="77777777" w:rsidTr="00AD5F9C">
        <w:tc>
          <w:tcPr>
            <w:tcW w:w="5098" w:type="dxa"/>
          </w:tcPr>
          <w:p w14:paraId="769904F7" w14:textId="77777777" w:rsidR="008337BD" w:rsidRDefault="00E76966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SteamRanger Authorised Use</w:t>
            </w:r>
          </w:p>
          <w:p w14:paraId="3CB190E3" w14:textId="404E4945" w:rsidR="00E76966" w:rsidRDefault="00E76966" w:rsidP="008337BD">
            <w:pPr>
              <w:rPr>
                <w:sz w:val="20"/>
                <w:szCs w:val="20"/>
              </w:rPr>
            </w:pPr>
          </w:p>
        </w:tc>
        <w:tc>
          <w:tcPr>
            <w:tcW w:w="3918" w:type="dxa"/>
          </w:tcPr>
          <w:p w14:paraId="03103C05" w14:textId="165DA38D" w:rsidR="008337BD" w:rsidRDefault="00AD5F9C" w:rsidP="00833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fuel and fire lighter fuel</w:t>
            </w:r>
          </w:p>
        </w:tc>
      </w:tr>
      <w:tr w:rsidR="008337BD" w14:paraId="58A4EF03" w14:textId="77777777" w:rsidTr="00AD5F9C">
        <w:tc>
          <w:tcPr>
            <w:tcW w:w="5098" w:type="dxa"/>
          </w:tcPr>
          <w:p w14:paraId="6012F615" w14:textId="6AAF1152" w:rsidR="0054290D" w:rsidRDefault="0054290D" w:rsidP="00560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Protective Equipment and Clothing</w:t>
            </w:r>
          </w:p>
          <w:p w14:paraId="4CDB81A1" w14:textId="77777777" w:rsidR="0054290D" w:rsidRDefault="0054290D" w:rsidP="00560C00">
            <w:pPr>
              <w:rPr>
                <w:sz w:val="20"/>
                <w:szCs w:val="20"/>
              </w:rPr>
            </w:pPr>
          </w:p>
          <w:p w14:paraId="3DC99369" w14:textId="78857FEF" w:rsidR="00560C00" w:rsidRPr="008337BD" w:rsidRDefault="0054290D" w:rsidP="00560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and Face Protection</w:t>
            </w:r>
          </w:p>
          <w:p w14:paraId="79290B5E" w14:textId="5DC4A00B" w:rsidR="00560C00" w:rsidRDefault="0054290D" w:rsidP="00560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 Protection</w:t>
            </w:r>
          </w:p>
          <w:p w14:paraId="5B3CADD8" w14:textId="4F3B91D2" w:rsidR="0054290D" w:rsidRPr="008337BD" w:rsidRDefault="0054290D" w:rsidP="00560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Feet Protection</w:t>
            </w:r>
          </w:p>
          <w:p w14:paraId="36A60864" w14:textId="382E2816" w:rsidR="00560C00" w:rsidRPr="008337BD" w:rsidRDefault="0054290D" w:rsidP="00560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and Body Protection</w:t>
            </w:r>
          </w:p>
          <w:p w14:paraId="5BE6EB87" w14:textId="008F34B5" w:rsidR="008337BD" w:rsidRDefault="0054290D" w:rsidP="0054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Protection</w:t>
            </w:r>
          </w:p>
        </w:tc>
        <w:tc>
          <w:tcPr>
            <w:tcW w:w="3918" w:type="dxa"/>
          </w:tcPr>
          <w:p w14:paraId="67F11524" w14:textId="1674046A" w:rsidR="00BC4001" w:rsidRDefault="00560C00" w:rsidP="00560C00">
            <w:r>
              <w:fldChar w:fldCharType="begin"/>
            </w:r>
            <w:r>
              <w:instrText xml:space="preserve"> INCLUDEPICTURE "/var/folders/jf/ygqs1qbn7kz508xb30fsppgh0000gn/T/com.microsoft.Word/WebArchiveCopyPasteTempFiles/page5image17795520"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5A02C3" wp14:editId="4E3D00CE">
                  <wp:extent cx="508000" cy="508000"/>
                  <wp:effectExtent l="0" t="0" r="0" b="0"/>
                  <wp:docPr id="8" name="Picture 8" descr="page5image17795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5image17795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BC4001" w:rsidRPr="00BC4001">
              <w:rPr>
                <w:sz w:val="16"/>
                <w:szCs w:val="16"/>
              </w:rPr>
              <w:t xml:space="preserve">Safety Glasses or Chemical Goggles </w:t>
            </w:r>
            <w:r w:rsidR="0054290D">
              <w:rPr>
                <w:sz w:val="16"/>
                <w:szCs w:val="16"/>
              </w:rPr>
              <w:t>– refer to risk assessment</w:t>
            </w:r>
          </w:p>
          <w:p w14:paraId="6AC920CA" w14:textId="716F9A27" w:rsidR="00BC4001" w:rsidRDefault="00560C00" w:rsidP="00560C00">
            <w:r>
              <w:fldChar w:fldCharType="begin"/>
            </w:r>
            <w:r>
              <w:instrText xml:space="preserve"> INCLUDEPICTURE "/var/folders/jf/ygqs1qbn7kz508xb30fsppgh0000gn/T/com.microsoft.Word/WebArchiveCopyPasteTempFiles/page5image17612224"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2899A7" wp14:editId="7110CC00">
                  <wp:extent cx="508000" cy="508000"/>
                  <wp:effectExtent l="0" t="0" r="0" b="0"/>
                  <wp:docPr id="7" name="Picture 7" descr="page5image17612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5image17612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54290D" w:rsidRPr="0054290D">
              <w:rPr>
                <w:sz w:val="16"/>
                <w:szCs w:val="16"/>
              </w:rPr>
              <w:t>Half mask or full mask – Type A Filter</w:t>
            </w:r>
            <w:r w:rsidR="0054290D">
              <w:rPr>
                <w:sz w:val="16"/>
                <w:szCs w:val="16"/>
              </w:rPr>
              <w:t xml:space="preserve"> refer to risk assessment</w:t>
            </w:r>
          </w:p>
          <w:p w14:paraId="189574D5" w14:textId="1BD59EE9" w:rsidR="00BC4001" w:rsidRDefault="00560C00" w:rsidP="00560C00">
            <w:r>
              <w:fldChar w:fldCharType="begin"/>
            </w:r>
            <w:r>
              <w:instrText xml:space="preserve"> INCLUDEPICTURE "/var/folders/jf/ygqs1qbn7kz508xb30fsppgh0000gn/T/com.microsoft.Word/WebArchiveCopyPasteTempFiles/page5image17609104"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69B78F4" wp14:editId="634D22B3">
                  <wp:extent cx="508000" cy="508000"/>
                  <wp:effectExtent l="0" t="0" r="0" b="0"/>
                  <wp:docPr id="6" name="Picture 6" descr="page5image1760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5image17609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54290D" w:rsidRPr="0054290D">
              <w:rPr>
                <w:sz w:val="16"/>
                <w:szCs w:val="16"/>
              </w:rPr>
              <w:t>Safety footwear</w:t>
            </w:r>
          </w:p>
          <w:p w14:paraId="4D8A926C" w14:textId="40D579ED" w:rsidR="00BC4001" w:rsidRDefault="00560C00" w:rsidP="00560C00">
            <w:r>
              <w:fldChar w:fldCharType="begin"/>
            </w:r>
            <w:r>
              <w:instrText xml:space="preserve"> INCLUDEPICTURE "/var/folders/jf/ygqs1qbn7kz508xb30fsppgh0000gn/T/com.microsoft.Word/WebArchiveCopyPasteTempFiles/page5image17603072"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7C07F2" wp14:editId="573C2261">
                  <wp:extent cx="508000" cy="508000"/>
                  <wp:effectExtent l="0" t="0" r="0" b="0"/>
                  <wp:docPr id="5" name="Picture 5" descr="page5image1760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5image17603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54290D" w:rsidRPr="0054290D">
              <w:rPr>
                <w:sz w:val="16"/>
                <w:szCs w:val="16"/>
              </w:rPr>
              <w:t>Overalls and PVC apron as appropriate</w:t>
            </w:r>
          </w:p>
          <w:p w14:paraId="44E67861" w14:textId="16827F52" w:rsidR="00560C00" w:rsidRPr="00BC4001" w:rsidRDefault="00560C00" w:rsidP="00AD5F9C">
            <w:r>
              <w:fldChar w:fldCharType="begin"/>
            </w:r>
            <w:r>
              <w:instrText xml:space="preserve"> INCLUDEPICTURE "/var/folders/jf/ygqs1qbn7kz508xb30fsppgh0000gn/T/com.microsoft.Word/WebArchiveCopyPasteTempFiles/page5image17597248"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249D0EA" wp14:editId="5465D8E7">
                  <wp:extent cx="508000" cy="508000"/>
                  <wp:effectExtent l="0" t="0" r="0" b="0"/>
                  <wp:docPr id="4" name="Picture 4" descr="page5image17597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5image17597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AD5F9C">
              <w:t xml:space="preserve"> </w:t>
            </w:r>
            <w:r w:rsidR="00AD5F9C" w:rsidRPr="00BC4001">
              <w:rPr>
                <w:sz w:val="16"/>
                <w:szCs w:val="16"/>
              </w:rPr>
              <w:t>- Nitrile</w:t>
            </w:r>
            <w:r w:rsidR="0054290D">
              <w:rPr>
                <w:sz w:val="16"/>
                <w:szCs w:val="16"/>
              </w:rPr>
              <w:t xml:space="preserve"> gloves, disposable or reusable refer to risk assessment</w:t>
            </w:r>
          </w:p>
        </w:tc>
      </w:tr>
    </w:tbl>
    <w:p w14:paraId="44E6334E" w14:textId="77777777" w:rsidR="008337BD" w:rsidRPr="008337BD" w:rsidRDefault="008337BD" w:rsidP="008337BD">
      <w:pPr>
        <w:rPr>
          <w:sz w:val="20"/>
          <w:szCs w:val="20"/>
        </w:rPr>
      </w:pPr>
    </w:p>
    <w:sectPr w:rsidR="008337BD" w:rsidRPr="008337BD" w:rsidSect="00F20DB7">
      <w:headerReference w:type="default" r:id="rId14"/>
      <w:footerReference w:type="default" r:id="rId15"/>
      <w:pgSz w:w="11906" w:h="16838"/>
      <w:pgMar w:top="1356" w:right="1440" w:bottom="115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68C5" w14:textId="77777777" w:rsidR="00233788" w:rsidRDefault="00233788" w:rsidP="00BC4001">
      <w:r>
        <w:separator/>
      </w:r>
    </w:p>
  </w:endnote>
  <w:endnote w:type="continuationSeparator" w:id="0">
    <w:p w14:paraId="0817A63A" w14:textId="77777777" w:rsidR="00233788" w:rsidRDefault="00233788" w:rsidP="00BC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8A01" w14:textId="77777777" w:rsidR="00381191" w:rsidRDefault="00381191" w:rsidP="00381191">
    <w:pPr>
      <w:jc w:val="center"/>
      <w:rPr>
        <w:color w:val="000000" w:themeColor="text1"/>
        <w:sz w:val="16"/>
        <w:szCs w:val="16"/>
      </w:rPr>
    </w:pPr>
    <w:r w:rsidRPr="00392319">
      <w:rPr>
        <w:b/>
        <w:bCs/>
        <w:color w:val="000000" w:themeColor="text1"/>
        <w:sz w:val="16"/>
        <w:szCs w:val="16"/>
      </w:rPr>
      <w:t xml:space="preserve">© - Copyright.  </w:t>
    </w:r>
    <w:r w:rsidRPr="00392319">
      <w:rPr>
        <w:color w:val="000000" w:themeColor="text1"/>
        <w:sz w:val="16"/>
        <w:szCs w:val="16"/>
      </w:rPr>
      <w:t>The copyright of this Emergency Response Plan is L.R. (Les) Payne of Willunga SA 5172.</w:t>
    </w:r>
  </w:p>
  <w:p w14:paraId="75D5C813" w14:textId="0DA30B47" w:rsidR="00381191" w:rsidRDefault="00381191" w:rsidP="00381191">
    <w:pPr>
      <w:pStyle w:val="Footer"/>
      <w:jc w:val="center"/>
    </w:pPr>
    <w:r w:rsidRPr="00392319">
      <w:rPr>
        <w:color w:val="000000" w:themeColor="text1"/>
        <w:sz w:val="16"/>
        <w:szCs w:val="16"/>
      </w:rPr>
      <w:t>SteamRanger Heritage Railway of Mt Barker SA 5251 is an authorised user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7E98" w14:textId="77777777" w:rsidR="00233788" w:rsidRDefault="00233788" w:rsidP="00BC4001">
      <w:r>
        <w:separator/>
      </w:r>
    </w:p>
  </w:footnote>
  <w:footnote w:type="continuationSeparator" w:id="0">
    <w:p w14:paraId="60C5ADC8" w14:textId="77777777" w:rsidR="00233788" w:rsidRDefault="00233788" w:rsidP="00BC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1C38" w14:textId="77777777" w:rsidR="00BC4001" w:rsidRPr="00BC4001" w:rsidRDefault="00BC4001" w:rsidP="00BC4001">
    <w:pPr>
      <w:jc w:val="center"/>
      <w:rPr>
        <w:b/>
        <w:bCs/>
        <w:sz w:val="20"/>
        <w:szCs w:val="20"/>
      </w:rPr>
    </w:pPr>
    <w:r w:rsidRPr="00BC4001">
      <w:rPr>
        <w:b/>
        <w:bCs/>
        <w:sz w:val="20"/>
        <w:szCs w:val="20"/>
      </w:rPr>
      <w:t>SteamRanger Heritage Railway</w:t>
    </w:r>
  </w:p>
  <w:p w14:paraId="6E359C28" w14:textId="77777777" w:rsidR="00BC4001" w:rsidRPr="00BC4001" w:rsidRDefault="00BC4001" w:rsidP="00BC4001">
    <w:pPr>
      <w:jc w:val="center"/>
      <w:rPr>
        <w:b/>
        <w:bCs/>
        <w:sz w:val="36"/>
        <w:szCs w:val="36"/>
      </w:rPr>
    </w:pPr>
    <w:r w:rsidRPr="00BC4001">
      <w:rPr>
        <w:b/>
        <w:bCs/>
        <w:sz w:val="36"/>
        <w:szCs w:val="36"/>
      </w:rPr>
      <w:t>Chemical Advisory</w:t>
    </w:r>
  </w:p>
  <w:p w14:paraId="0B5C14D7" w14:textId="77777777" w:rsidR="00BC4001" w:rsidRDefault="00BC4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03204"/>
    <w:multiLevelType w:val="hybridMultilevel"/>
    <w:tmpl w:val="FE88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BD"/>
    <w:rsid w:val="00233788"/>
    <w:rsid w:val="002C2ED2"/>
    <w:rsid w:val="00381191"/>
    <w:rsid w:val="004E1E60"/>
    <w:rsid w:val="0054290D"/>
    <w:rsid w:val="00560C00"/>
    <w:rsid w:val="005A6164"/>
    <w:rsid w:val="008337BD"/>
    <w:rsid w:val="00AD5F9C"/>
    <w:rsid w:val="00B70750"/>
    <w:rsid w:val="00BC4001"/>
    <w:rsid w:val="00E76966"/>
    <w:rsid w:val="00F2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9BD0"/>
  <w15:chartTrackingRefBased/>
  <w15:docId w15:val="{F4C79E23-2133-6E43-87F6-CAE95A7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0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01"/>
  </w:style>
  <w:style w:type="paragraph" w:styleId="Footer">
    <w:name w:val="footer"/>
    <w:basedOn w:val="Normal"/>
    <w:link w:val="FooterChar"/>
    <w:uiPriority w:val="99"/>
    <w:unhideWhenUsed/>
    <w:rsid w:val="00BC40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Payne</dc:creator>
  <cp:keywords/>
  <dc:description/>
  <cp:lastModifiedBy>Les Payne</cp:lastModifiedBy>
  <cp:revision>2</cp:revision>
  <dcterms:created xsi:type="dcterms:W3CDTF">2022-02-13T04:55:00Z</dcterms:created>
  <dcterms:modified xsi:type="dcterms:W3CDTF">2022-02-13T04:55:00Z</dcterms:modified>
</cp:coreProperties>
</file>